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D16F7" w14:textId="77777777" w:rsidR="004F1D43" w:rsidRPr="00CA1296" w:rsidRDefault="00CA1296" w:rsidP="00CA1296">
      <w:pPr>
        <w:jc w:val="center"/>
        <w:rPr>
          <w:sz w:val="40"/>
        </w:rPr>
      </w:pPr>
      <w:r w:rsidRPr="00CA1296">
        <w:rPr>
          <w:sz w:val="40"/>
        </w:rPr>
        <w:t>FRIDAY 29</w:t>
      </w:r>
      <w:r w:rsidRPr="00CA1296">
        <w:rPr>
          <w:sz w:val="40"/>
          <w:vertAlign w:val="superscript"/>
        </w:rPr>
        <w:t>TH</w:t>
      </w:r>
    </w:p>
    <w:p w14:paraId="5686E6CF" w14:textId="6A8F0F36" w:rsidR="00CA1296" w:rsidRDefault="00CA1296">
      <w:r>
        <w:t>A 32 Bar Reel for 3 Couples in a 4</w:t>
      </w:r>
      <w:r w:rsidR="008D4E7A">
        <w:t xml:space="preserve"> Coupl</w:t>
      </w:r>
      <w:r>
        <w:t>e longwise set.</w:t>
      </w:r>
    </w:p>
    <w:p w14:paraId="10516E51" w14:textId="77777777" w:rsidR="00CA1296" w:rsidRDefault="00CA1296">
      <w:r>
        <w:t>Tune:</w:t>
      </w:r>
      <w:r>
        <w:tab/>
        <w:t>Any good Reel.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919"/>
        <w:gridCol w:w="2845"/>
        <w:gridCol w:w="236"/>
      </w:tblGrid>
      <w:tr w:rsidR="00CA1296" w14:paraId="3C9BA723" w14:textId="77777777" w:rsidTr="00984D5D">
        <w:tc>
          <w:tcPr>
            <w:tcW w:w="1242" w:type="dxa"/>
          </w:tcPr>
          <w:p w14:paraId="1F01C81C" w14:textId="77777777" w:rsidR="00CA1296" w:rsidRDefault="00CA1296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Bars</w:t>
            </w:r>
          </w:p>
        </w:tc>
        <w:tc>
          <w:tcPr>
            <w:tcW w:w="7764" w:type="dxa"/>
            <w:gridSpan w:val="2"/>
          </w:tcPr>
          <w:p w14:paraId="226693DE" w14:textId="77777777" w:rsidR="00CA1296" w:rsidRDefault="00CA1296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Dance</w:t>
            </w:r>
          </w:p>
        </w:tc>
        <w:tc>
          <w:tcPr>
            <w:tcW w:w="236" w:type="dxa"/>
          </w:tcPr>
          <w:p w14:paraId="5443803E" w14:textId="77777777" w:rsidR="00CA1296" w:rsidRDefault="00CA1296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21E60A47" w14:textId="77777777" w:rsidTr="00984D5D">
        <w:tc>
          <w:tcPr>
            <w:tcW w:w="1242" w:type="dxa"/>
          </w:tcPr>
          <w:p w14:paraId="3A67B0AC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1 – 4</w:t>
            </w:r>
          </w:p>
        </w:tc>
        <w:tc>
          <w:tcPr>
            <w:tcW w:w="7764" w:type="dxa"/>
            <w:gridSpan w:val="2"/>
          </w:tcPr>
          <w:p w14:paraId="36F190D9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1</w:t>
            </w:r>
            <w:r w:rsidRPr="00CA1296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>, 2</w:t>
            </w:r>
            <w:r w:rsidRPr="00CA1296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>, and 3</w:t>
            </w:r>
            <w:r w:rsidRPr="00CA1296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rd</w:t>
            </w:r>
            <w:r>
              <w:rPr>
                <w:rFonts w:ascii="Baskerville Old Face" w:hAnsi="Baskerville Old Face"/>
                <w:sz w:val="24"/>
                <w:szCs w:val="24"/>
              </w:rPr>
              <w:t>, couples set and cross giving right hands.  2</w:t>
            </w:r>
            <w:r w:rsidRPr="00FD08B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remain facing out.</w:t>
            </w:r>
          </w:p>
        </w:tc>
        <w:tc>
          <w:tcPr>
            <w:tcW w:w="236" w:type="dxa"/>
          </w:tcPr>
          <w:p w14:paraId="6C4EB0EB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4B5DD16F" w14:textId="77777777" w:rsidTr="00984D5D">
        <w:tc>
          <w:tcPr>
            <w:tcW w:w="1242" w:type="dxa"/>
          </w:tcPr>
          <w:p w14:paraId="112516A5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5 – 6</w:t>
            </w:r>
          </w:p>
        </w:tc>
        <w:tc>
          <w:tcPr>
            <w:tcW w:w="7764" w:type="dxa"/>
            <w:gridSpan w:val="2"/>
          </w:tcPr>
          <w:p w14:paraId="56E26B0B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1</w:t>
            </w:r>
            <w:r w:rsidRPr="00FD08B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>, 2</w:t>
            </w:r>
            <w:r w:rsidRPr="00FD08B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>, and 3</w:t>
            </w:r>
            <w:r w:rsidRPr="00FD08B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rd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couples set, nearer hands joined.</w:t>
            </w:r>
          </w:p>
        </w:tc>
        <w:tc>
          <w:tcPr>
            <w:tcW w:w="236" w:type="dxa"/>
          </w:tcPr>
          <w:p w14:paraId="47315A30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3ADAA191" w14:textId="77777777" w:rsidTr="00984D5D">
        <w:tc>
          <w:tcPr>
            <w:tcW w:w="1242" w:type="dxa"/>
          </w:tcPr>
          <w:p w14:paraId="69385BAD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7 – 8</w:t>
            </w:r>
          </w:p>
        </w:tc>
        <w:tc>
          <w:tcPr>
            <w:tcW w:w="7764" w:type="dxa"/>
            <w:gridSpan w:val="2"/>
          </w:tcPr>
          <w:p w14:paraId="3221D936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While 1</w:t>
            </w:r>
            <w:r w:rsidRPr="00794987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cross down to 2</w:t>
            </w:r>
            <w:r w:rsidRPr="00794987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place own sides (fac</w:t>
            </w:r>
            <w:bookmarkStart w:id="0" w:name="_GoBack"/>
            <w:bookmarkEnd w:id="0"/>
            <w:r>
              <w:rPr>
                <w:rFonts w:ascii="Baskerville Old Face" w:hAnsi="Baskerville Old Face"/>
                <w:sz w:val="24"/>
                <w:szCs w:val="24"/>
              </w:rPr>
              <w:t>e down), 2</w:t>
            </w:r>
            <w:r w:rsidRPr="00794987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cast to 1st place and 3</w:t>
            </w:r>
            <w:r w:rsidRPr="00794987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rd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cross right hands to own sides, curving into place to face up. </w:t>
            </w:r>
          </w:p>
          <w:p w14:paraId="5796AC88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Order 2, 1, 3 with 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on opposite sides.</w:t>
            </w:r>
          </w:p>
        </w:tc>
        <w:tc>
          <w:tcPr>
            <w:tcW w:w="236" w:type="dxa"/>
          </w:tcPr>
          <w:p w14:paraId="4A65B4EC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378BA41A" w14:textId="77777777" w:rsidTr="00984D5D">
        <w:tc>
          <w:tcPr>
            <w:tcW w:w="1242" w:type="dxa"/>
          </w:tcPr>
          <w:p w14:paraId="70751DBA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9 – 16</w:t>
            </w:r>
          </w:p>
        </w:tc>
        <w:tc>
          <w:tcPr>
            <w:tcW w:w="7764" w:type="dxa"/>
            <w:gridSpan w:val="2"/>
          </w:tcPr>
          <w:p w14:paraId="5802518B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>, 1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>, 3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rd</w:t>
            </w:r>
            <w:r>
              <w:rPr>
                <w:rFonts w:ascii="Baskerville Old Face" w:hAnsi="Baskerville Old Face"/>
                <w:sz w:val="24"/>
                <w:szCs w:val="24"/>
              </w:rPr>
              <w:t>, couples dance a reel of three on sides.  1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dance out and down while 3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rd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dance in and up and 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dance in and down to start.  </w:t>
            </w:r>
          </w:p>
        </w:tc>
        <w:tc>
          <w:tcPr>
            <w:tcW w:w="236" w:type="dxa"/>
          </w:tcPr>
          <w:p w14:paraId="6BFF2DC4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2D53CD9C" w14:textId="77777777" w:rsidTr="00984D5D">
        <w:tc>
          <w:tcPr>
            <w:tcW w:w="1242" w:type="dxa"/>
          </w:tcPr>
          <w:p w14:paraId="03234281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17 – 24</w:t>
            </w:r>
          </w:p>
        </w:tc>
        <w:tc>
          <w:tcPr>
            <w:tcW w:w="7764" w:type="dxa"/>
            <w:gridSpan w:val="2"/>
          </w:tcPr>
          <w:p w14:paraId="7ABB0628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and 1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dance a ladies chain.</w:t>
            </w:r>
          </w:p>
        </w:tc>
        <w:tc>
          <w:tcPr>
            <w:tcW w:w="236" w:type="dxa"/>
          </w:tcPr>
          <w:p w14:paraId="73E82EAE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2080E81C" w14:textId="77777777" w:rsidTr="00984D5D">
        <w:tc>
          <w:tcPr>
            <w:tcW w:w="1242" w:type="dxa"/>
          </w:tcPr>
          <w:p w14:paraId="0303B204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25 – 28</w:t>
            </w:r>
          </w:p>
        </w:tc>
        <w:tc>
          <w:tcPr>
            <w:tcW w:w="7764" w:type="dxa"/>
            <w:gridSpan w:val="2"/>
          </w:tcPr>
          <w:p w14:paraId="3FD0FCD9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1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followed by 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dance down middle of set.</w:t>
            </w:r>
          </w:p>
        </w:tc>
        <w:tc>
          <w:tcPr>
            <w:tcW w:w="236" w:type="dxa"/>
          </w:tcPr>
          <w:p w14:paraId="4F80EFEB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984D5D" w14:paraId="0FCC17FA" w14:textId="77777777" w:rsidTr="00984D5D">
        <w:tc>
          <w:tcPr>
            <w:tcW w:w="1242" w:type="dxa"/>
          </w:tcPr>
          <w:p w14:paraId="0C553691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29 – 32</w:t>
            </w:r>
          </w:p>
        </w:tc>
        <w:tc>
          <w:tcPr>
            <w:tcW w:w="7764" w:type="dxa"/>
            <w:gridSpan w:val="2"/>
          </w:tcPr>
          <w:p w14:paraId="3C1B1B96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followed by 1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dance up to progressed places, 2</w:t>
            </w:r>
            <w:r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crossing to own side on bar 32.</w:t>
            </w:r>
          </w:p>
        </w:tc>
        <w:tc>
          <w:tcPr>
            <w:tcW w:w="236" w:type="dxa"/>
          </w:tcPr>
          <w:p w14:paraId="76FE2B32" w14:textId="77777777" w:rsidR="00984D5D" w:rsidRDefault="00984D5D" w:rsidP="00984D5D">
            <w:pPr>
              <w:spacing w:before="240" w:after="24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CA1296" w14:paraId="7698D812" w14:textId="77777777" w:rsidTr="00984D5D">
        <w:tc>
          <w:tcPr>
            <w:tcW w:w="1242" w:type="dxa"/>
          </w:tcPr>
          <w:p w14:paraId="23C07A35" w14:textId="77777777" w:rsidR="00CA1296" w:rsidRDefault="00CA1296" w:rsidP="00FD08B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764" w:type="dxa"/>
            <w:gridSpan w:val="2"/>
          </w:tcPr>
          <w:p w14:paraId="2A1D196C" w14:textId="77777777" w:rsidR="00CA1296" w:rsidRDefault="00CA1296" w:rsidP="00FD08B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36" w:type="dxa"/>
          </w:tcPr>
          <w:p w14:paraId="396519BA" w14:textId="77777777" w:rsidR="00CA1296" w:rsidRDefault="00CA1296" w:rsidP="00FD08B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A0B51" w14:paraId="5CF7E901" w14:textId="77777777" w:rsidTr="00984D5D">
        <w:tc>
          <w:tcPr>
            <w:tcW w:w="1242" w:type="dxa"/>
          </w:tcPr>
          <w:p w14:paraId="60A63322" w14:textId="77777777" w:rsidR="006A0B51" w:rsidRDefault="006A0B51" w:rsidP="00794987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919" w:type="dxa"/>
          </w:tcPr>
          <w:p w14:paraId="63047E49" w14:textId="77777777" w:rsidR="006A0B51" w:rsidRDefault="00984D5D" w:rsidP="006A0B5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1</w:t>
            </w:r>
            <w:r w:rsidRPr="00984D5D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st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couple r</w:t>
            </w:r>
            <w:r w:rsidR="006A0B51">
              <w:rPr>
                <w:rFonts w:ascii="Baskerville Old Face" w:hAnsi="Baskerville Old Face"/>
                <w:sz w:val="24"/>
                <w:szCs w:val="24"/>
              </w:rPr>
              <w:t>epeat from 2</w:t>
            </w:r>
            <w:r w:rsidR="006A0B51" w:rsidRPr="006A0B51">
              <w:rPr>
                <w:rFonts w:ascii="Baskerville Old Face" w:hAnsi="Baskerville Old Face"/>
                <w:sz w:val="24"/>
                <w:szCs w:val="24"/>
                <w:vertAlign w:val="superscript"/>
              </w:rPr>
              <w:t>nd</w:t>
            </w:r>
            <w:r w:rsidR="006A0B51">
              <w:rPr>
                <w:rFonts w:ascii="Baskerville Old Face" w:hAnsi="Baskerville Old Face"/>
                <w:sz w:val="24"/>
                <w:szCs w:val="24"/>
              </w:rPr>
              <w:t xml:space="preserve"> place</w:t>
            </w:r>
            <w:r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  <w:p w14:paraId="3E6D95AE" w14:textId="77777777" w:rsidR="00984D5D" w:rsidRDefault="00984D5D" w:rsidP="006A0B5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  <w:p w14:paraId="0D1401EA" w14:textId="77777777" w:rsidR="00984D5D" w:rsidRDefault="00984D5D" w:rsidP="006A0B5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  <w:p w14:paraId="539A2F58" w14:textId="51788402" w:rsidR="00984D5D" w:rsidRDefault="00984D5D" w:rsidP="006A0B51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Devised by Jenny Baker, February 2012.</w:t>
            </w:r>
          </w:p>
        </w:tc>
        <w:tc>
          <w:tcPr>
            <w:tcW w:w="3081" w:type="dxa"/>
            <w:gridSpan w:val="2"/>
          </w:tcPr>
          <w:p w14:paraId="5D172BCB" w14:textId="77777777" w:rsidR="006A0B51" w:rsidRDefault="006A0B51" w:rsidP="00794987">
            <w:pPr>
              <w:spacing w:before="120" w:after="120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2DB2B889" w14:textId="77777777" w:rsidR="00CA1296" w:rsidRPr="00CA1296" w:rsidRDefault="00CA1296">
      <w:pPr>
        <w:rPr>
          <w:rFonts w:ascii="Baskerville Old Face" w:hAnsi="Baskerville Old Face"/>
          <w:sz w:val="24"/>
          <w:szCs w:val="24"/>
        </w:rPr>
      </w:pPr>
    </w:p>
    <w:sectPr w:rsidR="00CA1296" w:rsidRPr="00CA1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96"/>
    <w:rsid w:val="00406389"/>
    <w:rsid w:val="00475E57"/>
    <w:rsid w:val="005A2D34"/>
    <w:rsid w:val="006A0B51"/>
    <w:rsid w:val="00794987"/>
    <w:rsid w:val="008D4E7A"/>
    <w:rsid w:val="00984D5D"/>
    <w:rsid w:val="00CA1296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5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Pitkin</cp:lastModifiedBy>
  <cp:revision>3</cp:revision>
  <dcterms:created xsi:type="dcterms:W3CDTF">2023-06-30T14:14:00Z</dcterms:created>
  <dcterms:modified xsi:type="dcterms:W3CDTF">2023-06-30T14:14:00Z</dcterms:modified>
</cp:coreProperties>
</file>